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8CCF" w14:textId="77777777" w:rsidR="00C42D20" w:rsidRDefault="00C42D20" w:rsidP="00C42D20">
      <w:pPr>
        <w:spacing w:line="360" w:lineRule="auto"/>
        <w:rPr>
          <w:rFonts w:eastAsia="Times New Roman"/>
          <w:b/>
          <w:color w:val="FF0000"/>
          <w:szCs w:val="24"/>
          <w:lang w:eastAsia="fi-FI"/>
        </w:rPr>
      </w:pPr>
    </w:p>
    <w:p w14:paraId="4F04C7F7" w14:textId="757BB789" w:rsidR="00E93160" w:rsidRDefault="00E93160" w:rsidP="0069452F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E93160">
        <w:rPr>
          <w:rFonts w:ascii="Arial" w:hAnsi="Arial" w:cs="Arial"/>
          <w:b/>
          <w:bCs/>
          <w:color w:val="000000"/>
          <w:sz w:val="28"/>
          <w:szCs w:val="28"/>
        </w:rPr>
        <w:t>Ryhdy ryhmäohjaajaksi</w:t>
      </w:r>
    </w:p>
    <w:p w14:paraId="263CF2CA" w14:textId="77777777" w:rsidR="001D7776" w:rsidRPr="00E93160" w:rsidRDefault="001D7776" w:rsidP="0069452F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5BA0FD" w14:textId="10B01AE7" w:rsidR="00C42D20" w:rsidRDefault="00C42D20" w:rsidP="0069452F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724B993" w14:textId="57836BCC" w:rsidR="0069452F" w:rsidRPr="0069452F" w:rsidRDefault="0069452F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Cs/>
        </w:rPr>
      </w:pPr>
      <w:r w:rsidRPr="0069452F">
        <w:rPr>
          <w:rFonts w:asciiTheme="minorHAnsi" w:hAnsiTheme="minorHAnsi" w:cstheme="minorHAnsi"/>
          <w:iCs/>
        </w:rPr>
        <w:t>Hankesuunnitelmassa todet</w:t>
      </w:r>
      <w:r w:rsidR="001D7776">
        <w:rPr>
          <w:rFonts w:asciiTheme="minorHAnsi" w:hAnsiTheme="minorHAnsi" w:cstheme="minorHAnsi"/>
          <w:iCs/>
        </w:rPr>
        <w:t>tiin</w:t>
      </w:r>
      <w:r w:rsidRPr="0069452F">
        <w:rPr>
          <w:rFonts w:asciiTheme="minorHAnsi" w:hAnsiTheme="minorHAnsi" w:cstheme="minorHAnsi"/>
          <w:iCs/>
        </w:rPr>
        <w:t xml:space="preserve"> seuraavasti:</w:t>
      </w:r>
    </w:p>
    <w:p w14:paraId="7B3BEBB0" w14:textId="31CD96F3" w:rsidR="00C42D20" w:rsidRPr="0069452F" w:rsidRDefault="00C42D2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  <w:iCs/>
        </w:rPr>
        <w:t>Miesryhmien vertaisohjaajakoulutus ja Miesnäkökulmaohjaajakoulutus laajentavat Lapin AMK:n ja Kansalaisopistojen koulutustarjontaa edistäen miesten ja naisten tasa-arvoa. Kehitetyt tuotteet levitetään eri kanavia käyttäen myös valtakunnallisesti hyödynnettäväksi.</w:t>
      </w:r>
    </w:p>
    <w:p w14:paraId="44CDC0B7" w14:textId="77777777" w:rsidR="00C42D20" w:rsidRPr="0069452F" w:rsidRDefault="00C42D20" w:rsidP="00C42D20">
      <w:pPr>
        <w:spacing w:line="360" w:lineRule="auto"/>
        <w:jc w:val="both"/>
        <w:rPr>
          <w:szCs w:val="24"/>
        </w:rPr>
      </w:pPr>
    </w:p>
    <w:p w14:paraId="2466F709" w14:textId="5F2086F7" w:rsidR="00C42D20" w:rsidRPr="0069452F" w:rsidRDefault="00C42D2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Miesryhmien vertaisohjaajakoulutus ja miesnäkökulmaohjaajakoulutus saivat yhteistyöorga</w:t>
      </w:r>
      <w:r w:rsidR="0069452F" w:rsidRPr="0069452F">
        <w:rPr>
          <w:rFonts w:asciiTheme="minorHAnsi" w:hAnsiTheme="minorHAnsi" w:cstheme="minorHAnsi"/>
        </w:rPr>
        <w:t>-nisaatioiden kehittelyssä</w:t>
      </w:r>
      <w:r w:rsidRPr="0069452F">
        <w:rPr>
          <w:rFonts w:asciiTheme="minorHAnsi" w:hAnsiTheme="minorHAnsi" w:cstheme="minorHAnsi"/>
        </w:rPr>
        <w:t xml:space="preserve"> nimekseen Ryhdy ryhmäohjaajaksi.</w:t>
      </w:r>
    </w:p>
    <w:p w14:paraId="1D1FE3D9" w14:textId="77777777" w:rsidR="00C42D20" w:rsidRPr="0069452F" w:rsidRDefault="00C42D20" w:rsidP="00C42D20">
      <w:pPr>
        <w:spacing w:line="360" w:lineRule="auto"/>
        <w:jc w:val="both"/>
        <w:rPr>
          <w:szCs w:val="24"/>
        </w:rPr>
      </w:pPr>
    </w:p>
    <w:p w14:paraId="6B74AB8F" w14:textId="6234B3C7" w:rsidR="00C42D20" w:rsidRPr="0069452F" w:rsidRDefault="00C42D2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 xml:space="preserve">Koulutus antaa valmiuksia erityisesti poikien ja miesten ryhmien käynnistämiseen. Siinä saa kehittää omia taitoja harrastus- ja vertaisryhmien käynnistämiseen ja </w:t>
      </w:r>
      <w:r w:rsidR="0069452F" w:rsidRPr="0069452F">
        <w:rPr>
          <w:rFonts w:asciiTheme="minorHAnsi" w:hAnsiTheme="minorHAnsi" w:cstheme="minorHAnsi"/>
        </w:rPr>
        <w:t>ohjaamiseen</w:t>
      </w:r>
      <w:r w:rsidRPr="0069452F">
        <w:rPr>
          <w:rFonts w:asciiTheme="minorHAnsi" w:hAnsiTheme="minorHAnsi" w:cstheme="minorHAnsi"/>
        </w:rPr>
        <w:t xml:space="preserve">.  </w:t>
      </w:r>
      <w:r w:rsidR="0069452F" w:rsidRPr="0069452F">
        <w:rPr>
          <w:rFonts w:asciiTheme="minorHAnsi" w:hAnsiTheme="minorHAnsi" w:cstheme="minorHAnsi"/>
        </w:rPr>
        <w:t>Kurssilla p</w:t>
      </w:r>
      <w:r w:rsidRPr="0069452F">
        <w:rPr>
          <w:rFonts w:asciiTheme="minorHAnsi" w:hAnsiTheme="minorHAnsi" w:cstheme="minorHAnsi"/>
        </w:rPr>
        <w:t>erehdytään ryhmänohjauksen pelisääntöihin, osallistujien sekä ohjaajan rooleihin. Käsitellään mm. seuraavia teemoja: itsetuntemus, yksilöiden erilaisuuksia, kohtaaminen, kuunteleminen ja sukupuolisensitiivisyys ja miehenä olemisen kysymysten tarkastelua. Koulutus soveltuu harrastus ja vertaistoiminnasta kiinnostuneille. Opiskelijat voivat saada kurssin vapaasti valittaviin opintoihin Lapin ammattikorkeakoulussa.</w:t>
      </w:r>
    </w:p>
    <w:p w14:paraId="75E681D6" w14:textId="77777777" w:rsidR="00C42D20" w:rsidRPr="0069452F" w:rsidRDefault="00C42D20" w:rsidP="00C42D20">
      <w:pPr>
        <w:spacing w:line="360" w:lineRule="auto"/>
        <w:jc w:val="both"/>
        <w:rPr>
          <w:szCs w:val="24"/>
        </w:rPr>
      </w:pPr>
    </w:p>
    <w:p w14:paraId="270FD65F" w14:textId="77777777" w:rsidR="00C42D20" w:rsidRPr="0069452F" w:rsidRDefault="00C42D2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 xml:space="preserve">Ryhdy ryhmäohjaajaksi koulutuksen tarjonta jatkuu Lapin ammattikorkeakoulussa vapaasti valittavina opintoina. Kivalo-opiston ja Tornion kansalaisopistojen </w:t>
      </w:r>
      <w:proofErr w:type="spellStart"/>
      <w:r w:rsidRPr="0069452F">
        <w:rPr>
          <w:rFonts w:asciiTheme="minorHAnsi" w:hAnsiTheme="minorHAnsi" w:cstheme="minorHAnsi"/>
        </w:rPr>
        <w:t>koulutustarjontaan</w:t>
      </w:r>
      <w:proofErr w:type="spellEnd"/>
      <w:r w:rsidRPr="0069452F">
        <w:rPr>
          <w:rFonts w:asciiTheme="minorHAnsi" w:hAnsiTheme="minorHAnsi" w:cstheme="minorHAnsi"/>
        </w:rPr>
        <w:t xml:space="preserve"> suunnitellaan myös koulutuksen toteuttamisen jatkamista niiden kanssa, jotka ovat Touri Miehille -hankkeen aikana itse osallistuneet koulutukseen.</w:t>
      </w:r>
    </w:p>
    <w:p w14:paraId="259FB615" w14:textId="77777777" w:rsidR="00C42D20" w:rsidRPr="0069452F" w:rsidRDefault="00C42D20" w:rsidP="00C42D20">
      <w:pPr>
        <w:spacing w:line="360" w:lineRule="auto"/>
        <w:jc w:val="both"/>
        <w:rPr>
          <w:szCs w:val="24"/>
        </w:rPr>
      </w:pPr>
    </w:p>
    <w:p w14:paraId="7B19069D" w14:textId="1AE1B921" w:rsidR="00C42D20" w:rsidRPr="0069452F" w:rsidRDefault="00C42D2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Hankkeen jälkeen yhteistyö Lapin ammattikorkeakoulun Tulevaisuuden terveyspalvelu -yksikön ja valtakunnallisen Miestyön Osaamiskesku</w:t>
      </w:r>
      <w:r w:rsidR="0069452F" w:rsidRPr="0069452F">
        <w:rPr>
          <w:rFonts w:asciiTheme="minorHAnsi" w:hAnsiTheme="minorHAnsi" w:cstheme="minorHAnsi"/>
        </w:rPr>
        <w:t>k</w:t>
      </w:r>
      <w:r w:rsidRPr="0069452F">
        <w:rPr>
          <w:rFonts w:asciiTheme="minorHAnsi" w:hAnsiTheme="minorHAnsi" w:cstheme="minorHAnsi"/>
        </w:rPr>
        <w:t xml:space="preserve">sen Toiminnan miesten hankkeen kanssa jatkuu. Miestyön Osaamiskeskus on kehittämis- ja koulutustoimintaan erikoistunut yksikkö, joka tutkii ja kehittää miesten kanssa tehtävää työtä ja vahvistaa eri toimijoiden osaamista tällä </w:t>
      </w:r>
    </w:p>
    <w:p w14:paraId="0A1F9DB7" w14:textId="77777777" w:rsidR="00C42D20" w:rsidRPr="0069452F" w:rsidRDefault="00C42D2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9F21F83" w14:textId="77777777" w:rsidR="00C42D20" w:rsidRPr="0069452F" w:rsidRDefault="00C42D2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58AFE0F8" w14:textId="77777777" w:rsidR="00C42D20" w:rsidRPr="0069452F" w:rsidRDefault="00C42D2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6E567803" w14:textId="77777777" w:rsidR="00C42D20" w:rsidRPr="0069452F" w:rsidRDefault="00C42D2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585964B9" w14:textId="77777777" w:rsidR="00E93160" w:rsidRDefault="00E9316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0646F6D7" w14:textId="5C76E5C4" w:rsidR="00C42D20" w:rsidRPr="0069452F" w:rsidRDefault="00C42D20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alalla. Toiminta perustuu miestyön ja mieserityisyyden tutkimukseen ja tästä saadun ymmärryksen välittämiseen järjestämällä koulutuksia, seminaareja ja luentoja.</w:t>
      </w:r>
    </w:p>
    <w:p w14:paraId="58A963D2" w14:textId="07B4347F" w:rsidR="0069452F" w:rsidRPr="0069452F" w:rsidRDefault="0069452F" w:rsidP="00C42D20">
      <w:pPr>
        <w:pStyle w:val="NormaaliWWW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Osaamiskeskuksen tavoite on vahvistaa sosiaali-, terveys-, opetus- ja nuorisotyön sektorien miestyöhön liittyvää osaamista. Keinoja tähän ovat eri yhteistyöverkostojen kanssa toteutettavat koulutukset ja kehittämishankkeet.</w:t>
      </w:r>
    </w:p>
    <w:p w14:paraId="01D69D5B" w14:textId="77777777" w:rsidR="00C42D20" w:rsidRPr="0069452F" w:rsidRDefault="00C42D20" w:rsidP="00C42D20">
      <w:pPr>
        <w:spacing w:after="240" w:line="360" w:lineRule="auto"/>
        <w:jc w:val="both"/>
        <w:rPr>
          <w:szCs w:val="24"/>
        </w:rPr>
      </w:pPr>
      <w:r w:rsidRPr="0069452F">
        <w:rPr>
          <w:szCs w:val="24"/>
        </w:rPr>
        <w:br/>
      </w:r>
    </w:p>
    <w:p w14:paraId="215F58A5" w14:textId="7F82354B" w:rsidR="00C42D20" w:rsidRPr="0069452F" w:rsidRDefault="00C42D20" w:rsidP="00C42D20">
      <w:pPr>
        <w:pStyle w:val="NormaaliWWW"/>
        <w:spacing w:before="240" w:beforeAutospacing="0" w:after="24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 RYHDY RYHMÄOHJAAJAKSI</w:t>
      </w:r>
      <w:r w:rsidR="0069452F" w:rsidRPr="0069452F">
        <w:rPr>
          <w:rFonts w:asciiTheme="minorHAnsi" w:hAnsiTheme="minorHAnsi" w:cstheme="minorHAnsi"/>
        </w:rPr>
        <w:t>-kurssi VAPAASTI</w:t>
      </w:r>
      <w:r w:rsidRPr="0069452F">
        <w:rPr>
          <w:rFonts w:asciiTheme="minorHAnsi" w:hAnsiTheme="minorHAnsi" w:cstheme="minorHAnsi"/>
        </w:rPr>
        <w:t xml:space="preserve"> VALITTAVIIN OPINTOIHIN </w:t>
      </w:r>
    </w:p>
    <w:p w14:paraId="61D86857" w14:textId="77777777" w:rsidR="00C42D20" w:rsidRPr="0069452F" w:rsidRDefault="00C42D20" w:rsidP="00C42D20">
      <w:pPr>
        <w:rPr>
          <w:szCs w:val="24"/>
        </w:rPr>
      </w:pPr>
    </w:p>
    <w:p w14:paraId="4627BD81" w14:textId="77777777" w:rsidR="00C42D20" w:rsidRPr="0069452F" w:rsidRDefault="00C42D20" w:rsidP="00C42D20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Tavoitteet:</w:t>
      </w:r>
    </w:p>
    <w:p w14:paraId="7D9DC6EA" w14:textId="77777777" w:rsidR="00C42D20" w:rsidRPr="0069452F" w:rsidRDefault="00C42D20" w:rsidP="00C42D20">
      <w:pPr>
        <w:rPr>
          <w:szCs w:val="24"/>
        </w:rPr>
      </w:pPr>
    </w:p>
    <w:p w14:paraId="28E50309" w14:textId="77777777" w:rsidR="00C42D20" w:rsidRPr="0069452F" w:rsidRDefault="00C42D20" w:rsidP="00C42D20">
      <w:pPr>
        <w:pStyle w:val="NormaaliWWW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Osallistuja saa valmiuksia käynnistää poikien ja miesten ryhmiä</w:t>
      </w:r>
    </w:p>
    <w:p w14:paraId="74B225D7" w14:textId="77777777" w:rsidR="00C42D20" w:rsidRPr="0069452F" w:rsidRDefault="00C42D20" w:rsidP="00C42D20">
      <w:pPr>
        <w:pStyle w:val="NormaaliWWW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Osallistuja saa taitoja ohjata harrastus- ja vertaisryhmiä</w:t>
      </w:r>
    </w:p>
    <w:p w14:paraId="7162A46F" w14:textId="77777777" w:rsidR="00C42D20" w:rsidRPr="0069452F" w:rsidRDefault="00C42D20" w:rsidP="00C42D20">
      <w:pPr>
        <w:pStyle w:val="NormaaliWWW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Osallistujan sukupuolitietoisuus ja miestyön osaaminen lisääntyy</w:t>
      </w:r>
    </w:p>
    <w:p w14:paraId="704B35ED" w14:textId="77777777" w:rsidR="00C42D20" w:rsidRPr="0069452F" w:rsidRDefault="00C42D20" w:rsidP="00C42D20">
      <w:pPr>
        <w:rPr>
          <w:szCs w:val="24"/>
        </w:rPr>
      </w:pPr>
    </w:p>
    <w:p w14:paraId="1060ABD4" w14:textId="77777777" w:rsidR="00C42D20" w:rsidRPr="0069452F" w:rsidRDefault="00C42D20" w:rsidP="00C42D20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Sisältö:</w:t>
      </w:r>
    </w:p>
    <w:p w14:paraId="67AC98B0" w14:textId="77777777" w:rsidR="00C42D20" w:rsidRPr="0069452F" w:rsidRDefault="00C42D20" w:rsidP="00C42D20">
      <w:pPr>
        <w:rPr>
          <w:szCs w:val="24"/>
        </w:rPr>
      </w:pPr>
    </w:p>
    <w:p w14:paraId="636A8C60" w14:textId="77777777" w:rsidR="00C42D20" w:rsidRPr="0069452F" w:rsidRDefault="00C42D20" w:rsidP="00C42D20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Sukupuolisensitiivisyys ja miestyö </w:t>
      </w:r>
    </w:p>
    <w:p w14:paraId="0998230F" w14:textId="77777777" w:rsidR="00C42D20" w:rsidRPr="0069452F" w:rsidRDefault="00C42D20" w:rsidP="00C42D20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Tasa-arvo</w:t>
      </w:r>
    </w:p>
    <w:p w14:paraId="2C85A44F" w14:textId="77777777" w:rsidR="00C42D20" w:rsidRPr="0069452F" w:rsidRDefault="00C42D20" w:rsidP="00C42D20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Kahtiajakautuneet koulutus - ja työmarkkinat</w:t>
      </w:r>
    </w:p>
    <w:p w14:paraId="1DFD2479" w14:textId="77777777" w:rsidR="00C42D20" w:rsidRPr="0069452F" w:rsidRDefault="00C42D20" w:rsidP="00C42D20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Miesten harrastukset, vertaisryhmät, verkostot</w:t>
      </w:r>
    </w:p>
    <w:p w14:paraId="136CEB29" w14:textId="77777777" w:rsidR="00C42D20" w:rsidRPr="0069452F" w:rsidRDefault="00C42D20" w:rsidP="00C42D20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Miehenä olemisen kysymysten tarkastelua.</w:t>
      </w:r>
    </w:p>
    <w:p w14:paraId="54863605" w14:textId="77777777" w:rsidR="00C42D20" w:rsidRPr="0069452F" w:rsidRDefault="00C42D20" w:rsidP="00C42D20">
      <w:pPr>
        <w:pStyle w:val="NormaaliWWW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Ryhmätoiminnan perusteet</w:t>
      </w:r>
    </w:p>
    <w:p w14:paraId="3BD34B83" w14:textId="77777777" w:rsidR="00C42D20" w:rsidRPr="0069452F" w:rsidRDefault="00C42D20" w:rsidP="00C42D20">
      <w:pPr>
        <w:rPr>
          <w:szCs w:val="24"/>
        </w:rPr>
      </w:pPr>
    </w:p>
    <w:p w14:paraId="3404B76F" w14:textId="77777777" w:rsidR="00C42D20" w:rsidRPr="0069452F" w:rsidRDefault="00C42D20" w:rsidP="00C42D20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Toteutustapa:</w:t>
      </w:r>
    </w:p>
    <w:p w14:paraId="33FDE4CF" w14:textId="77777777" w:rsidR="00C42D20" w:rsidRPr="0069452F" w:rsidRDefault="00C42D20" w:rsidP="00C42D20">
      <w:pPr>
        <w:rPr>
          <w:szCs w:val="24"/>
        </w:rPr>
      </w:pPr>
    </w:p>
    <w:p w14:paraId="2E3F979E" w14:textId="77777777" w:rsidR="00C42D20" w:rsidRPr="0069452F" w:rsidRDefault="00C42D20" w:rsidP="00C42D20">
      <w:pPr>
        <w:pStyle w:val="NormaaliWWW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Osallistujat saavat ennakkomateriaalia luettavaksi. Sen pohjalta ohjataan avoimen dialogin mukaan oivaltavaa keskustelua teemoista.</w:t>
      </w:r>
    </w:p>
    <w:p w14:paraId="4AD11DBE" w14:textId="7BB427AF" w:rsidR="00C42D20" w:rsidRPr="002E5EDA" w:rsidRDefault="00C42D20" w:rsidP="00C42D20">
      <w:pPr>
        <w:pStyle w:val="NormaaliWWW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Avoin dialogi yhteisen laajentuvan ymmärryksen edistämiseen.</w:t>
      </w:r>
    </w:p>
    <w:p w14:paraId="536EE095" w14:textId="77777777" w:rsidR="00C42D20" w:rsidRPr="0069452F" w:rsidRDefault="00C42D20" w:rsidP="00C42D20">
      <w:pPr>
        <w:pStyle w:val="NormaaliWWW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Oppimiskeskustelut</w:t>
      </w:r>
    </w:p>
    <w:p w14:paraId="5FAA96CF" w14:textId="77777777" w:rsidR="00C42D20" w:rsidRPr="0069452F" w:rsidRDefault="00C42D20" w:rsidP="00C42D20">
      <w:pPr>
        <w:pStyle w:val="NormaaliWWW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Ryhmätyöskentely</w:t>
      </w:r>
    </w:p>
    <w:p w14:paraId="2E686582" w14:textId="77777777" w:rsidR="00C42D20" w:rsidRPr="0069452F" w:rsidRDefault="00C42D20" w:rsidP="00C42D20">
      <w:pPr>
        <w:pStyle w:val="NormaaliWWW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Itsenäinen opiskelu</w:t>
      </w:r>
    </w:p>
    <w:p w14:paraId="760AEBB0" w14:textId="77777777" w:rsidR="00C42D20" w:rsidRPr="0069452F" w:rsidRDefault="00C42D20" w:rsidP="00C42D20">
      <w:pPr>
        <w:pStyle w:val="NormaaliWWW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Microsoft Teamisissa / AC / ….</w:t>
      </w:r>
    </w:p>
    <w:p w14:paraId="1C00B95F" w14:textId="77777777" w:rsidR="00C42D20" w:rsidRPr="0069452F" w:rsidRDefault="00C42D20" w:rsidP="00C42D20">
      <w:pPr>
        <w:rPr>
          <w:szCs w:val="24"/>
        </w:rPr>
      </w:pPr>
    </w:p>
    <w:p w14:paraId="62D443DB" w14:textId="0997C45E" w:rsidR="00C42D20" w:rsidRPr="0069452F" w:rsidRDefault="00C42D20" w:rsidP="00C42D20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lastRenderedPageBreak/>
        <w:t xml:space="preserve">Materiaali </w:t>
      </w:r>
      <w:r w:rsidR="00B5673B">
        <w:rPr>
          <w:rFonts w:asciiTheme="minorHAnsi" w:hAnsiTheme="minorHAnsi" w:cstheme="minorHAnsi"/>
        </w:rPr>
        <w:t>e</w:t>
      </w:r>
      <w:r w:rsidRPr="0069452F">
        <w:rPr>
          <w:rFonts w:asciiTheme="minorHAnsi" w:hAnsiTheme="minorHAnsi" w:cstheme="minorHAnsi"/>
        </w:rPr>
        <w:t>simerkkejä</w:t>
      </w:r>
    </w:p>
    <w:p w14:paraId="043C1A4E" w14:textId="77777777" w:rsidR="00C42D20" w:rsidRPr="0069452F" w:rsidRDefault="00C42D20" w:rsidP="00C42D20">
      <w:pPr>
        <w:pStyle w:val="NormaaliWWW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Touri miehille raportti ja tuotekuvaukset sekä lähteet.</w:t>
      </w:r>
    </w:p>
    <w:p w14:paraId="10C9CB7A" w14:textId="77777777" w:rsidR="00C42D20" w:rsidRPr="0069452F" w:rsidRDefault="00C42D20" w:rsidP="00C42D20">
      <w:pPr>
        <w:pStyle w:val="NormaaliWWW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288FB015" w14:textId="77777777" w:rsidR="00C42D20" w:rsidRPr="0069452F" w:rsidRDefault="00C42D20" w:rsidP="00C42D20">
      <w:pPr>
        <w:pStyle w:val="NormaaliWWW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2B62E847" w14:textId="77777777" w:rsidR="00C42D20" w:rsidRPr="0069452F" w:rsidRDefault="007D7FE6" w:rsidP="00C42D20">
      <w:pPr>
        <w:pStyle w:val="NormaaliWWW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8" w:history="1">
        <w:r w:rsidR="00C42D20" w:rsidRPr="0069452F">
          <w:rPr>
            <w:rStyle w:val="Hyperlinkki"/>
            <w:rFonts w:asciiTheme="minorHAnsi" w:hAnsiTheme="minorHAnsi" w:cstheme="minorHAnsi"/>
          </w:rPr>
          <w:t>www.tourimiehille.fi</w:t>
        </w:r>
      </w:hyperlink>
      <w:r w:rsidR="00C42D20" w:rsidRPr="0069452F">
        <w:rPr>
          <w:rFonts w:asciiTheme="minorHAnsi" w:hAnsiTheme="minorHAnsi" w:cstheme="minorHAnsi"/>
        </w:rPr>
        <w:t xml:space="preserve"> materiaali</w:t>
      </w:r>
    </w:p>
    <w:p w14:paraId="0C75ACAF" w14:textId="77777777" w:rsidR="00C42D20" w:rsidRPr="0069452F" w:rsidRDefault="007D7FE6" w:rsidP="00C42D20">
      <w:pPr>
        <w:pStyle w:val="NormaaliWWW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9" w:history="1">
        <w:r w:rsidR="00C42D20" w:rsidRPr="0069452F">
          <w:rPr>
            <w:rStyle w:val="Hyperlinkki"/>
            <w:rFonts w:asciiTheme="minorHAnsi" w:hAnsiTheme="minorHAnsi" w:cstheme="minorHAnsi"/>
          </w:rPr>
          <w:t>www.miessakit.fi</w:t>
        </w:r>
      </w:hyperlink>
      <w:r w:rsidR="00C42D20" w:rsidRPr="0069452F">
        <w:rPr>
          <w:rFonts w:asciiTheme="minorHAnsi" w:hAnsiTheme="minorHAnsi" w:cstheme="minorHAnsi"/>
        </w:rPr>
        <w:t xml:space="preserve"> materiaali </w:t>
      </w:r>
    </w:p>
    <w:p w14:paraId="196E7497" w14:textId="77777777" w:rsidR="00C42D20" w:rsidRPr="0069452F" w:rsidRDefault="00C42D20" w:rsidP="00C42D20">
      <w:pPr>
        <w:pStyle w:val="NormaaliWWW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 xml:space="preserve">Pelastakaa pojat: Raisa </w:t>
      </w:r>
      <w:proofErr w:type="spellStart"/>
      <w:r w:rsidRPr="0069452F">
        <w:rPr>
          <w:rFonts w:asciiTheme="minorHAnsi" w:hAnsiTheme="minorHAnsi" w:cstheme="minorHAnsi"/>
        </w:rPr>
        <w:t>Caccitore</w:t>
      </w:r>
      <w:proofErr w:type="spellEnd"/>
      <w:r w:rsidRPr="0069452F">
        <w:rPr>
          <w:rFonts w:asciiTheme="minorHAnsi" w:hAnsiTheme="minorHAnsi" w:cstheme="minorHAnsi"/>
        </w:rPr>
        <w:t xml:space="preserve"> ja Samuli Koiso-</w:t>
      </w:r>
      <w:proofErr w:type="spellStart"/>
      <w:r w:rsidRPr="0069452F">
        <w:rPr>
          <w:rFonts w:asciiTheme="minorHAnsi" w:hAnsiTheme="minorHAnsi" w:cstheme="minorHAnsi"/>
        </w:rPr>
        <w:t>Kanttila</w:t>
      </w:r>
      <w:proofErr w:type="spellEnd"/>
      <w:r w:rsidRPr="0069452F">
        <w:rPr>
          <w:rFonts w:asciiTheme="minorHAnsi" w:hAnsiTheme="minorHAnsi" w:cstheme="minorHAnsi"/>
        </w:rPr>
        <w:t xml:space="preserve"> 2011</w:t>
      </w:r>
    </w:p>
    <w:p w14:paraId="3D7B957B" w14:textId="77777777" w:rsidR="00C42D20" w:rsidRPr="0069452F" w:rsidRDefault="00C42D20" w:rsidP="00C42D20">
      <w:pPr>
        <w:pStyle w:val="NormaaliWWW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 xml:space="preserve">Miten tuen lapsen ja nuoren itsetuntoa: Raisa </w:t>
      </w:r>
      <w:proofErr w:type="spellStart"/>
      <w:r w:rsidRPr="0069452F">
        <w:rPr>
          <w:rFonts w:asciiTheme="minorHAnsi" w:hAnsiTheme="minorHAnsi" w:cstheme="minorHAnsi"/>
        </w:rPr>
        <w:t>Cacciatore</w:t>
      </w:r>
      <w:proofErr w:type="spellEnd"/>
      <w:r w:rsidRPr="0069452F">
        <w:rPr>
          <w:rFonts w:asciiTheme="minorHAnsi" w:hAnsiTheme="minorHAnsi" w:cstheme="minorHAnsi"/>
        </w:rPr>
        <w:t>, Erja Korteniemi-Poikela, Marit Huovinen 2008</w:t>
      </w:r>
    </w:p>
    <w:p w14:paraId="4922543E" w14:textId="77777777" w:rsidR="00C42D20" w:rsidRPr="0069452F" w:rsidRDefault="00C42D20" w:rsidP="00C42D20">
      <w:pPr>
        <w:pStyle w:val="NormaaliWWW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Elämäni poikana: Jari Sinkkonen 2012</w:t>
      </w:r>
    </w:p>
    <w:p w14:paraId="4506B015" w14:textId="77777777" w:rsidR="00C42D20" w:rsidRPr="0069452F" w:rsidRDefault="00C42D20" w:rsidP="00C42D20">
      <w:pPr>
        <w:pStyle w:val="NormaaliWWW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Lapsen kanssa hyvinä ja pahoina päivinä: Jari Sinkkonen 2012</w:t>
      </w:r>
    </w:p>
    <w:p w14:paraId="2C9DDC23" w14:textId="77777777" w:rsidR="00C42D20" w:rsidRPr="0069452F" w:rsidRDefault="00C42D20" w:rsidP="00C42D20">
      <w:pPr>
        <w:pStyle w:val="NormaaliWWW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Kiintymyssuhteet elämänkaaressa: Jari Sinkkonen 2018</w:t>
      </w:r>
    </w:p>
    <w:p w14:paraId="3F1301A2" w14:textId="77777777" w:rsidR="00C42D20" w:rsidRPr="0069452F" w:rsidRDefault="00C42D20" w:rsidP="00C42D20">
      <w:pPr>
        <w:rPr>
          <w:szCs w:val="24"/>
        </w:rPr>
      </w:pPr>
    </w:p>
    <w:p w14:paraId="5732724D" w14:textId="77777777" w:rsidR="00C42D20" w:rsidRPr="0069452F" w:rsidRDefault="00C42D20" w:rsidP="00C42D20">
      <w:pPr>
        <w:pStyle w:val="Otsikko4"/>
        <w:keepNext w:val="0"/>
        <w:keepLines w:val="0"/>
        <w:numPr>
          <w:ilvl w:val="0"/>
          <w:numId w:val="24"/>
        </w:numPr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69452F">
        <w:rPr>
          <w:rFonts w:asciiTheme="minorHAnsi" w:hAnsiTheme="minorHAnsi" w:cstheme="minorHAnsi"/>
          <w:bCs/>
          <w:i w:val="0"/>
          <w:color w:val="auto"/>
          <w:szCs w:val="24"/>
        </w:rPr>
        <w:t xml:space="preserve">Lidman Satu 2015  </w:t>
      </w:r>
      <w:hyperlink r:id="rId10" w:history="1">
        <w:r w:rsidRPr="0069452F">
          <w:rPr>
            <w:rStyle w:val="Hyperlinkki"/>
            <w:rFonts w:asciiTheme="minorHAnsi" w:hAnsiTheme="minorHAnsi" w:cstheme="minorHAnsi"/>
            <w:bCs/>
            <w:i w:val="0"/>
            <w:color w:val="auto"/>
            <w:szCs w:val="24"/>
          </w:rPr>
          <w:t>Väkivaltakulttuurin perintö</w:t>
        </w:r>
      </w:hyperlink>
      <w:r w:rsidRPr="0069452F">
        <w:rPr>
          <w:rFonts w:asciiTheme="minorHAnsi" w:hAnsiTheme="minorHAnsi" w:cstheme="minorHAnsi"/>
          <w:bCs/>
          <w:i w:val="0"/>
          <w:color w:val="auto"/>
          <w:szCs w:val="24"/>
          <w:u w:val="single"/>
        </w:rPr>
        <w:t xml:space="preserve"> </w:t>
      </w:r>
      <w:r w:rsidRPr="0069452F">
        <w:rPr>
          <w:rFonts w:asciiTheme="minorHAnsi" w:hAnsiTheme="minorHAnsi" w:cstheme="minorHAnsi"/>
          <w:bCs/>
          <w:i w:val="0"/>
          <w:color w:val="auto"/>
          <w:szCs w:val="24"/>
        </w:rPr>
        <w:t>Miten varhaismodernissa Euroopassa oikeutettiin naisiin kohdistuvaa väkivaltaa? Vaikuttavatko näiden asenteiden jäänteet edelleen? Onko kunniaan liittyvä väkivalta sama asia kuin</w:t>
      </w:r>
      <w:r w:rsidRPr="0069452F">
        <w:rPr>
          <w:rFonts w:asciiTheme="minorHAnsi" w:hAnsiTheme="minorHAnsi" w:cstheme="minorHAnsi"/>
          <w:bCs/>
          <w:color w:val="auto"/>
          <w:szCs w:val="24"/>
        </w:rPr>
        <w:t xml:space="preserve"> …</w:t>
      </w:r>
    </w:p>
    <w:p w14:paraId="4557D4A1" w14:textId="77777777" w:rsidR="00C42D20" w:rsidRPr="0069452F" w:rsidRDefault="00C42D20" w:rsidP="00C42D20">
      <w:pPr>
        <w:pStyle w:val="NormaaliWWW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 xml:space="preserve">Lidman </w:t>
      </w:r>
      <w:proofErr w:type="gramStart"/>
      <w:r w:rsidRPr="0069452F">
        <w:rPr>
          <w:rFonts w:asciiTheme="minorHAnsi" w:hAnsiTheme="minorHAnsi" w:cstheme="minorHAnsi"/>
        </w:rPr>
        <w:t>Satu  2011.</w:t>
      </w:r>
      <w:proofErr w:type="gramEnd"/>
      <w:r w:rsidRPr="0069452F">
        <w:rPr>
          <w:rFonts w:asciiTheme="minorHAnsi" w:hAnsiTheme="minorHAnsi" w:cstheme="minorHAnsi"/>
        </w:rPr>
        <w:t xml:space="preserve"> Häpeä. Nöyryyttämisen ja häpeämisen jäljillä</w:t>
      </w:r>
    </w:p>
    <w:p w14:paraId="55850A77" w14:textId="77777777" w:rsidR="00C42D20" w:rsidRPr="0069452F" w:rsidRDefault="00C42D20" w:rsidP="00C42D20">
      <w:pPr>
        <w:rPr>
          <w:szCs w:val="24"/>
        </w:rPr>
      </w:pPr>
    </w:p>
    <w:p w14:paraId="6BEF593C" w14:textId="77777777" w:rsidR="00C42D20" w:rsidRPr="0069452F" w:rsidRDefault="00C42D20" w:rsidP="00C42D20">
      <w:pPr>
        <w:pStyle w:val="NormaaliWWW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69452F">
        <w:rPr>
          <w:rFonts w:asciiTheme="minorHAnsi" w:hAnsiTheme="minorHAnsi" w:cstheme="minorHAnsi"/>
        </w:rPr>
        <w:t>Kerätär</w:t>
      </w:r>
      <w:proofErr w:type="spellEnd"/>
      <w:r w:rsidRPr="0069452F">
        <w:rPr>
          <w:rFonts w:asciiTheme="minorHAnsi" w:hAnsiTheme="minorHAnsi" w:cstheme="minorHAnsi"/>
        </w:rPr>
        <w:t xml:space="preserve"> Raija ja </w:t>
      </w:r>
      <w:proofErr w:type="spellStart"/>
      <w:r w:rsidRPr="0069452F">
        <w:rPr>
          <w:rFonts w:asciiTheme="minorHAnsi" w:hAnsiTheme="minorHAnsi" w:cstheme="minorHAnsi"/>
        </w:rPr>
        <w:t>Oivo</w:t>
      </w:r>
      <w:proofErr w:type="spellEnd"/>
      <w:r w:rsidRPr="0069452F">
        <w:rPr>
          <w:rFonts w:asciiTheme="minorHAnsi" w:hAnsiTheme="minorHAnsi" w:cstheme="minorHAnsi"/>
        </w:rPr>
        <w:t xml:space="preserve"> Tuija 2018. Osatyökykyisten reitit työllisyyteen - etuudet, palvelut, tukitoimet SOSIAALI- JA TERVEYSMINISTERIÖN RAPORTTEJA JA MUISTIOITA 43/2018 </w:t>
      </w:r>
      <w:hyperlink r:id="rId11" w:history="1">
        <w:r w:rsidRPr="0069452F">
          <w:rPr>
            <w:rStyle w:val="Hyperlinkki"/>
            <w:rFonts w:asciiTheme="minorHAnsi" w:hAnsiTheme="minorHAnsi" w:cstheme="minorHAnsi"/>
          </w:rPr>
          <w:t>https://docs.google.com/document/d/1UwV6AacBRaFGWl3rOfiyTcCi1U-ZeJJPBlkS2bZXZeg/edit#</w:t>
        </w:r>
      </w:hyperlink>
      <w:r w:rsidRPr="0069452F">
        <w:rPr>
          <w:rFonts w:asciiTheme="minorHAnsi" w:hAnsiTheme="minorHAnsi" w:cstheme="minorHAnsi"/>
        </w:rPr>
        <w:t> </w:t>
      </w:r>
    </w:p>
    <w:p w14:paraId="583F431D" w14:textId="77777777" w:rsidR="00C42D20" w:rsidRPr="0069452F" w:rsidRDefault="00C42D20" w:rsidP="00C42D20">
      <w:pPr>
        <w:rPr>
          <w:szCs w:val="24"/>
        </w:rPr>
      </w:pPr>
    </w:p>
    <w:p w14:paraId="0DFE942B" w14:textId="77777777" w:rsidR="00C42D20" w:rsidRPr="0069452F" w:rsidRDefault="00C42D20" w:rsidP="00C42D20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Arviointi hyväksytty / hylätty. Hyväksytyn kriteeri: osallistuu oppimistapahtumiin ja tekee ohjeiden mukaan tehtävät.</w:t>
      </w:r>
    </w:p>
    <w:p w14:paraId="7A86E6EC" w14:textId="77777777" w:rsidR="00C42D20" w:rsidRPr="0069452F" w:rsidRDefault="00C42D20" w:rsidP="007D7FE6">
      <w:pPr>
        <w:pStyle w:val="NormaaliWWW"/>
        <w:spacing w:before="240" w:beforeAutospacing="0" w:after="24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Suoritus: Esimerkkejä</w:t>
      </w:r>
    </w:p>
    <w:p w14:paraId="2455D982" w14:textId="45207FE5" w:rsidR="00C42D20" w:rsidRPr="0069452F" w:rsidRDefault="00C42D20" w:rsidP="007D7FE6">
      <w:pPr>
        <w:pStyle w:val="NormaaliWWW"/>
        <w:spacing w:before="240" w:beforeAutospacing="0" w:after="24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1 op: Osallistuminen oppimistapahtumiin</w:t>
      </w:r>
      <w:r w:rsidR="00A72102">
        <w:rPr>
          <w:rFonts w:asciiTheme="minorHAnsi" w:hAnsiTheme="minorHAnsi" w:cstheme="minorHAnsi"/>
        </w:rPr>
        <w:t>, seitsemän kokoontumiskertaa 2h/kerta</w:t>
      </w:r>
    </w:p>
    <w:p w14:paraId="0C8607C0" w14:textId="1034911D" w:rsidR="00C42D20" w:rsidRPr="0069452F" w:rsidRDefault="00C42D20" w:rsidP="007D7FE6">
      <w:pPr>
        <w:pStyle w:val="NormaaliWWW"/>
        <w:spacing w:before="240" w:beforeAutospacing="0" w:after="24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 xml:space="preserve"> 3 op: Osallistuminen oppimistapahtumiin </w:t>
      </w:r>
      <w:r w:rsidR="0069452F" w:rsidRPr="0069452F">
        <w:rPr>
          <w:rFonts w:asciiTheme="minorHAnsi" w:hAnsiTheme="minorHAnsi" w:cstheme="minorHAnsi"/>
        </w:rPr>
        <w:t>ja kirjallinen</w:t>
      </w:r>
      <w:r w:rsidRPr="0069452F">
        <w:rPr>
          <w:rFonts w:asciiTheme="minorHAnsi" w:hAnsiTheme="minorHAnsi" w:cstheme="minorHAnsi"/>
        </w:rPr>
        <w:t xml:space="preserve"> reflektoiva tehtävä.  Etsi ja kuvaa millaisia poikien ja/ tai miesten ryhmiä on olemassa, mitä ne tekevät ja miksi ne </w:t>
      </w:r>
      <w:r w:rsidR="0069452F">
        <w:rPr>
          <w:rFonts w:asciiTheme="minorHAnsi" w:hAnsiTheme="minorHAnsi" w:cstheme="minorHAnsi"/>
        </w:rPr>
        <w:t>ovat</w:t>
      </w:r>
      <w:r w:rsidRPr="0069452F">
        <w:rPr>
          <w:rFonts w:asciiTheme="minorHAnsi" w:hAnsiTheme="minorHAnsi" w:cstheme="minorHAnsi"/>
        </w:rPr>
        <w:t xml:space="preserve"> olemassa. Pohdi ko. ryhmien toimintaa mm. niiden merkitystä osallistujille.</w:t>
      </w:r>
    </w:p>
    <w:p w14:paraId="753309B3" w14:textId="77777777" w:rsidR="007D7FE6" w:rsidRDefault="00C42D20" w:rsidP="007D7FE6">
      <w:pPr>
        <w:pStyle w:val="NormaaliWWW"/>
        <w:spacing w:before="240" w:beforeAutospacing="0" w:after="24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 5 op: Osallistuminen oppimistapahtumiin ja </w:t>
      </w:r>
      <w:r w:rsidR="00A72102">
        <w:rPr>
          <w:rFonts w:asciiTheme="minorHAnsi" w:hAnsiTheme="minorHAnsi" w:cstheme="minorHAnsi"/>
        </w:rPr>
        <w:t>k</w:t>
      </w:r>
      <w:r w:rsidRPr="0069452F">
        <w:rPr>
          <w:rFonts w:asciiTheme="minorHAnsi" w:hAnsiTheme="minorHAnsi" w:cstheme="minorHAnsi"/>
        </w:rPr>
        <w:t xml:space="preserve">irjallinen pohtiva essee (n. 10 sivua) aiheesta mies Suomessa </w:t>
      </w:r>
      <w:r w:rsidR="00A72102" w:rsidRPr="0069452F">
        <w:rPr>
          <w:rFonts w:asciiTheme="minorHAnsi" w:hAnsiTheme="minorHAnsi" w:cstheme="minorHAnsi"/>
        </w:rPr>
        <w:t xml:space="preserve">sekä </w:t>
      </w:r>
      <w:r w:rsidR="00A72102">
        <w:rPr>
          <w:rFonts w:asciiTheme="minorHAnsi" w:hAnsiTheme="minorHAnsi" w:cstheme="minorHAnsi"/>
        </w:rPr>
        <w:t>s</w:t>
      </w:r>
      <w:r w:rsidR="00A72102" w:rsidRPr="0069452F">
        <w:rPr>
          <w:rFonts w:asciiTheme="minorHAnsi" w:hAnsiTheme="minorHAnsi" w:cstheme="minorHAnsi"/>
        </w:rPr>
        <w:t>euraa</w:t>
      </w:r>
      <w:r w:rsidRPr="0069452F">
        <w:rPr>
          <w:rFonts w:asciiTheme="minorHAnsi" w:hAnsiTheme="minorHAnsi" w:cstheme="minorHAnsi"/>
        </w:rPr>
        <w:t xml:space="preserve"> mediaa; Sukupuoleen/mieheen liittyvä uutisointi. Hyödynnä tätä monipuolisesti esseessäsi. Lisäksi voit hyödyntää esim. kirjallisuutta esseessäsi.</w:t>
      </w:r>
      <w:r w:rsidR="007D7FE6">
        <w:rPr>
          <w:rFonts w:asciiTheme="minorHAnsi" w:hAnsiTheme="minorHAnsi" w:cstheme="minorHAnsi"/>
        </w:rPr>
        <w:t xml:space="preserve"> </w:t>
      </w:r>
    </w:p>
    <w:p w14:paraId="25EFAF4D" w14:textId="02F11158" w:rsidR="00C42D20" w:rsidRPr="0069452F" w:rsidRDefault="00C42D20" w:rsidP="007D7FE6">
      <w:pPr>
        <w:pStyle w:val="NormaaliWWW"/>
        <w:spacing w:before="240" w:beforeAutospacing="0" w:after="24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Tai ryhmäohjaus Hyvinvointipysäkillä.</w:t>
      </w:r>
    </w:p>
    <w:p w14:paraId="7724D910" w14:textId="420802BA" w:rsidR="00C42D20" w:rsidRDefault="00C42D20" w:rsidP="007D7FE6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Koulutus soveltuu harrastus ja vertaistoiminnasta kiinnostuneille.</w:t>
      </w:r>
    </w:p>
    <w:p w14:paraId="485D7D4D" w14:textId="77777777" w:rsidR="007D7FE6" w:rsidRPr="0069452F" w:rsidRDefault="007D7FE6" w:rsidP="007D7FE6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</w:p>
    <w:p w14:paraId="5BA82E93" w14:textId="77777777" w:rsidR="00C42D20" w:rsidRPr="0069452F" w:rsidRDefault="00C42D20" w:rsidP="007D7FE6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Opettaja Timo Marttala</w:t>
      </w:r>
    </w:p>
    <w:p w14:paraId="5E0FAFAB" w14:textId="77777777" w:rsidR="00C42D20" w:rsidRPr="0069452F" w:rsidRDefault="00C42D20" w:rsidP="007D7FE6">
      <w:pPr>
        <w:rPr>
          <w:szCs w:val="24"/>
        </w:rPr>
      </w:pPr>
    </w:p>
    <w:p w14:paraId="1AD30D0A" w14:textId="77777777" w:rsidR="00C42D20" w:rsidRPr="0069452F" w:rsidRDefault="00C42D20" w:rsidP="00C42D20">
      <w:pPr>
        <w:pStyle w:val="NormaaliWWW"/>
        <w:spacing w:before="240" w:beforeAutospacing="0" w:after="240" w:afterAutospacing="0"/>
        <w:rPr>
          <w:rFonts w:asciiTheme="minorHAnsi" w:hAnsiTheme="minorHAnsi" w:cstheme="minorHAnsi"/>
        </w:rPr>
      </w:pPr>
      <w:r w:rsidRPr="0069452F">
        <w:rPr>
          <w:rFonts w:asciiTheme="minorHAnsi" w:hAnsiTheme="minorHAnsi" w:cstheme="minorHAnsi"/>
        </w:rPr>
        <w:t> </w:t>
      </w:r>
    </w:p>
    <w:p w14:paraId="1DEBC1EA" w14:textId="1F572571" w:rsidR="00C42D20" w:rsidRPr="0069452F" w:rsidRDefault="00C42D20" w:rsidP="00C42D20">
      <w:pPr>
        <w:pStyle w:val="NormaaliWWW"/>
        <w:spacing w:before="240" w:beforeAutospacing="0" w:after="0" w:afterAutospacing="0"/>
        <w:rPr>
          <w:rFonts w:asciiTheme="minorHAnsi" w:hAnsiTheme="minorHAnsi" w:cstheme="minorHAnsi"/>
        </w:rPr>
      </w:pPr>
    </w:p>
    <w:sectPr w:rsidR="00C42D20" w:rsidRPr="0069452F" w:rsidSect="00A630E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43F9B541" w:rsidR="004E60DC" w:rsidRPr="00676BDE" w:rsidRDefault="001D7776" w:rsidP="00676BDE">
    <w:pPr>
      <w:pStyle w:val="Alatunniste"/>
    </w:pPr>
    <w:r w:rsidRPr="00BD05CF">
      <w:rPr>
        <w:noProof/>
        <w:lang w:eastAsia="fi-FI"/>
      </w:rPr>
      <w:drawing>
        <wp:inline distT="0" distB="0" distL="0" distR="0" wp14:anchorId="5DAB4AF7" wp14:editId="0F67C318">
          <wp:extent cx="1366520" cy="579120"/>
          <wp:effectExtent l="0" t="0" r="5080" b="0"/>
          <wp:docPr id="8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BDE"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BDE"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071" w14:textId="108BE9CE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0FA6E1C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77777777" w:rsidR="003B2E5F" w:rsidRDefault="003B2E5F">
    <w:pPr>
      <w:pStyle w:val="Alatunniste"/>
      <w:rPr>
        <w:noProof/>
        <w:lang w:eastAsia="fi-FI"/>
      </w:rPr>
    </w:pPr>
  </w:p>
  <w:p w14:paraId="4BE751A3" w14:textId="77777777" w:rsidR="003B2E5F" w:rsidRDefault="003B2E5F">
    <w:pPr>
      <w:pStyle w:val="Alatunniste"/>
      <w:rPr>
        <w:noProof/>
        <w:lang w:eastAsia="fi-FI"/>
      </w:rPr>
    </w:pPr>
  </w:p>
  <w:p w14:paraId="7824E1CB" w14:textId="77777777" w:rsidR="00A630EA" w:rsidRDefault="00A630EA">
    <w:pPr>
      <w:pStyle w:val="Alatunniste"/>
    </w:pPr>
  </w:p>
  <w:p w14:paraId="5AD9595D" w14:textId="77777777" w:rsidR="00A630EA" w:rsidRDefault="00A630EA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32EF7660" w:rsidR="00A630EA" w:rsidRDefault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52CB2CEB" w:rsidR="00A630EA" w:rsidRDefault="001D7776">
    <w:pPr>
      <w:pStyle w:val="Alatunniste"/>
    </w:pPr>
    <w:r w:rsidRPr="00BD05CF">
      <w:rPr>
        <w:noProof/>
        <w:lang w:eastAsia="fi-FI"/>
      </w:rPr>
      <w:drawing>
        <wp:inline distT="0" distB="0" distL="0" distR="0" wp14:anchorId="578723D6" wp14:editId="7676BB3B">
          <wp:extent cx="1366520" cy="579120"/>
          <wp:effectExtent l="0" t="0" r="5080" b="0"/>
          <wp:docPr id="5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817C1" w14:textId="278FFA46" w:rsidR="00E05AB0" w:rsidRDefault="00E05A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280F4199" w:rsidR="00DC65CE" w:rsidRDefault="00F52308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4783991D" wp14:editId="4DB57EB7">
          <wp:simplePos x="0" y="0"/>
          <wp:positionH relativeFrom="margin">
            <wp:posOffset>5295900</wp:posOffset>
          </wp:positionH>
          <wp:positionV relativeFrom="paragraph">
            <wp:posOffset>-304800</wp:posOffset>
          </wp:positionV>
          <wp:extent cx="1206500" cy="1372483"/>
          <wp:effectExtent l="0" t="0" r="0" b="0"/>
          <wp:wrapNone/>
          <wp:docPr id="7" name="Kuva 7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5C425CE5" w:rsidR="005D15C3" w:rsidRPr="00A630EA" w:rsidRDefault="00453300" w:rsidP="00453300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564C894F" wp14:editId="3B90AF76">
          <wp:simplePos x="0" y="0"/>
          <wp:positionH relativeFrom="margin">
            <wp:posOffset>5328285</wp:posOffset>
          </wp:positionH>
          <wp:positionV relativeFrom="paragraph">
            <wp:posOffset>-302895</wp:posOffset>
          </wp:positionV>
          <wp:extent cx="1206500" cy="1372483"/>
          <wp:effectExtent l="0" t="0" r="0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6B84AF34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B6E71"/>
    <w:multiLevelType w:val="multilevel"/>
    <w:tmpl w:val="8D8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C4AD4"/>
    <w:multiLevelType w:val="hybridMultilevel"/>
    <w:tmpl w:val="420406D2"/>
    <w:lvl w:ilvl="0" w:tplc="CED4506A">
      <w:numFmt w:val="bullet"/>
      <w:lvlText w:val="-"/>
      <w:lvlJc w:val="left"/>
      <w:pPr>
        <w:ind w:left="8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ED56B55"/>
    <w:multiLevelType w:val="multilevel"/>
    <w:tmpl w:val="CE9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C722B"/>
    <w:multiLevelType w:val="multilevel"/>
    <w:tmpl w:val="62B0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05733"/>
    <w:multiLevelType w:val="multilevel"/>
    <w:tmpl w:val="1E44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E27F6"/>
    <w:multiLevelType w:val="hybridMultilevel"/>
    <w:tmpl w:val="E4C2A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209C"/>
    <w:multiLevelType w:val="hybridMultilevel"/>
    <w:tmpl w:val="2560405A"/>
    <w:lvl w:ilvl="0" w:tplc="AE3CA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C63E5"/>
    <w:multiLevelType w:val="hybridMultilevel"/>
    <w:tmpl w:val="43104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10960"/>
    <w:multiLevelType w:val="multilevel"/>
    <w:tmpl w:val="D4D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F05B1"/>
    <w:multiLevelType w:val="multilevel"/>
    <w:tmpl w:val="215A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33FAB"/>
    <w:multiLevelType w:val="hybridMultilevel"/>
    <w:tmpl w:val="0FDA627A"/>
    <w:lvl w:ilvl="0" w:tplc="6B1A4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6F6A"/>
    <w:multiLevelType w:val="multilevel"/>
    <w:tmpl w:val="242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A1DAB"/>
    <w:multiLevelType w:val="hybridMultilevel"/>
    <w:tmpl w:val="4310113A"/>
    <w:lvl w:ilvl="0" w:tplc="4706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11D1F"/>
    <w:multiLevelType w:val="hybridMultilevel"/>
    <w:tmpl w:val="54F0ECC0"/>
    <w:lvl w:ilvl="0" w:tplc="209A2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38A5"/>
    <w:multiLevelType w:val="multilevel"/>
    <w:tmpl w:val="81F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372A2"/>
    <w:multiLevelType w:val="hybridMultilevel"/>
    <w:tmpl w:val="F628158C"/>
    <w:lvl w:ilvl="0" w:tplc="318042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16"/>
  </w:num>
  <w:num w:numId="9">
    <w:abstractNumId w:val="14"/>
  </w:num>
  <w:num w:numId="10">
    <w:abstractNumId w:val="1"/>
  </w:num>
  <w:num w:numId="11">
    <w:abstractNumId w:val="5"/>
  </w:num>
  <w:num w:numId="12">
    <w:abstractNumId w:val="15"/>
  </w:num>
  <w:num w:numId="13">
    <w:abstractNumId w:val="4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1"/>
  </w:num>
  <w:num w:numId="19">
    <w:abstractNumId w:val="5"/>
  </w:num>
  <w:num w:numId="20">
    <w:abstractNumId w:val="15"/>
  </w:num>
  <w:num w:numId="21">
    <w:abstractNumId w:val="4"/>
  </w:num>
  <w:num w:numId="22">
    <w:abstractNumId w:val="9"/>
  </w:num>
  <w:num w:numId="23">
    <w:abstractNumId w:val="10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4C69"/>
    <w:rsid w:val="000863C2"/>
    <w:rsid w:val="000A114F"/>
    <w:rsid w:val="000A565E"/>
    <w:rsid w:val="000F3A34"/>
    <w:rsid w:val="000F7EBE"/>
    <w:rsid w:val="00114EC4"/>
    <w:rsid w:val="001277E2"/>
    <w:rsid w:val="00161E10"/>
    <w:rsid w:val="001D39ED"/>
    <w:rsid w:val="001D7776"/>
    <w:rsid w:val="002105D6"/>
    <w:rsid w:val="002241E2"/>
    <w:rsid w:val="00234F6C"/>
    <w:rsid w:val="00255591"/>
    <w:rsid w:val="002D1ECE"/>
    <w:rsid w:val="002E5EDA"/>
    <w:rsid w:val="0032311D"/>
    <w:rsid w:val="00330CC8"/>
    <w:rsid w:val="00334F43"/>
    <w:rsid w:val="00344B9F"/>
    <w:rsid w:val="00362D59"/>
    <w:rsid w:val="00383609"/>
    <w:rsid w:val="003B2E5F"/>
    <w:rsid w:val="00453300"/>
    <w:rsid w:val="00453B5E"/>
    <w:rsid w:val="004C1242"/>
    <w:rsid w:val="004E1745"/>
    <w:rsid w:val="004E60DC"/>
    <w:rsid w:val="004F13D3"/>
    <w:rsid w:val="004F4D72"/>
    <w:rsid w:val="00511870"/>
    <w:rsid w:val="0052186E"/>
    <w:rsid w:val="00536955"/>
    <w:rsid w:val="00546618"/>
    <w:rsid w:val="00555D78"/>
    <w:rsid w:val="00585661"/>
    <w:rsid w:val="005D15C3"/>
    <w:rsid w:val="005F5A00"/>
    <w:rsid w:val="006443C1"/>
    <w:rsid w:val="006700FC"/>
    <w:rsid w:val="0067459B"/>
    <w:rsid w:val="00676BDE"/>
    <w:rsid w:val="0069452F"/>
    <w:rsid w:val="006960A4"/>
    <w:rsid w:val="006A17C7"/>
    <w:rsid w:val="006D6E1B"/>
    <w:rsid w:val="006E7F73"/>
    <w:rsid w:val="00744D2E"/>
    <w:rsid w:val="00744F9B"/>
    <w:rsid w:val="007C0341"/>
    <w:rsid w:val="007C2640"/>
    <w:rsid w:val="007C3BCF"/>
    <w:rsid w:val="007D7FE6"/>
    <w:rsid w:val="007E5A3D"/>
    <w:rsid w:val="007F0AE2"/>
    <w:rsid w:val="00823B3C"/>
    <w:rsid w:val="008318E9"/>
    <w:rsid w:val="00835857"/>
    <w:rsid w:val="00861553"/>
    <w:rsid w:val="00862611"/>
    <w:rsid w:val="00864FEB"/>
    <w:rsid w:val="008671A3"/>
    <w:rsid w:val="008F57A0"/>
    <w:rsid w:val="00923D52"/>
    <w:rsid w:val="009514CD"/>
    <w:rsid w:val="00970815"/>
    <w:rsid w:val="00994563"/>
    <w:rsid w:val="009A5865"/>
    <w:rsid w:val="00A05228"/>
    <w:rsid w:val="00A20F4F"/>
    <w:rsid w:val="00A231F7"/>
    <w:rsid w:val="00A32C2E"/>
    <w:rsid w:val="00A4010F"/>
    <w:rsid w:val="00A630EA"/>
    <w:rsid w:val="00A72102"/>
    <w:rsid w:val="00A72F7A"/>
    <w:rsid w:val="00A958CB"/>
    <w:rsid w:val="00A969B0"/>
    <w:rsid w:val="00B00C59"/>
    <w:rsid w:val="00B51888"/>
    <w:rsid w:val="00B5673B"/>
    <w:rsid w:val="00B675C0"/>
    <w:rsid w:val="00BC03C7"/>
    <w:rsid w:val="00BF73F9"/>
    <w:rsid w:val="00C20142"/>
    <w:rsid w:val="00C340DC"/>
    <w:rsid w:val="00C36461"/>
    <w:rsid w:val="00C42D20"/>
    <w:rsid w:val="00C73572"/>
    <w:rsid w:val="00C77A5C"/>
    <w:rsid w:val="00CA0BFF"/>
    <w:rsid w:val="00CE3FA1"/>
    <w:rsid w:val="00D50E30"/>
    <w:rsid w:val="00D95308"/>
    <w:rsid w:val="00DA6260"/>
    <w:rsid w:val="00DC65CE"/>
    <w:rsid w:val="00E04B83"/>
    <w:rsid w:val="00E05AB0"/>
    <w:rsid w:val="00E10247"/>
    <w:rsid w:val="00E93160"/>
    <w:rsid w:val="00EF1A32"/>
    <w:rsid w:val="00F52308"/>
    <w:rsid w:val="00F5753A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218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33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33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330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555D78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555D78"/>
  </w:style>
  <w:style w:type="character" w:customStyle="1" w:styleId="Otsikko4Char">
    <w:name w:val="Otsikko 4 Char"/>
    <w:basedOn w:val="Kappaleenoletusfontti"/>
    <w:link w:val="Otsikko4"/>
    <w:uiPriority w:val="9"/>
    <w:semiHidden/>
    <w:rsid w:val="0052186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miehille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UwV6AacBRaFGWl3rOfiyTcCi1U-ZeJJPBlkS2bZXZeg/ed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dlibris.com/fi/kirja/vakivaltakulttuurin-perinto-9789524953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essakit.f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g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22</TotalTime>
  <Pages>4</Pages>
  <Words>560</Words>
  <Characters>4537</Characters>
  <Application>Microsoft Office Word</Application>
  <DocSecurity>0</DocSecurity>
  <Lines>37</Lines>
  <Paragraphs>10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Laaninen Maria (TEM)</dc:creator>
  <cp:lastModifiedBy>Lipponen Tarja</cp:lastModifiedBy>
  <cp:revision>9</cp:revision>
  <cp:lastPrinted>2019-10-15T07:09:00Z</cp:lastPrinted>
  <dcterms:created xsi:type="dcterms:W3CDTF">2020-06-12T11:32:00Z</dcterms:created>
  <dcterms:modified xsi:type="dcterms:W3CDTF">2020-10-01T19:13:00Z</dcterms:modified>
</cp:coreProperties>
</file>